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5" w:rsidRDefault="00E53FD5" w:rsidP="00E53FD5">
      <w:pPr>
        <w:jc w:val="center"/>
      </w:pPr>
      <w:r>
        <w:t>Regulamin lotowo- zegarowy</w:t>
      </w:r>
    </w:p>
    <w:p w:rsidR="00E53FD5" w:rsidRDefault="00E53FD5" w:rsidP="00E53FD5">
      <w:r>
        <w:t xml:space="preserve">Do udziału we współzawodnictwie lotowym </w:t>
      </w:r>
      <w:r w:rsidRPr="00B61752">
        <w:t>Klubu</w:t>
      </w:r>
      <w:r>
        <w:rPr>
          <w:color w:val="FF0000"/>
        </w:rPr>
        <w:t xml:space="preserve"> </w:t>
      </w:r>
      <w:r>
        <w:t xml:space="preserve">uprawniony jest każdy członek Klubu, który spełni warunki określone niniejszym regulaminem. </w:t>
      </w:r>
    </w:p>
    <w:p w:rsidR="00E53FD5" w:rsidRDefault="00E53FD5" w:rsidP="00E53FD5">
      <w:pPr>
        <w:ind w:firstLine="708"/>
      </w:pPr>
      <w:r>
        <w:t xml:space="preserve">Rozdział I – Organizacja lotów Punkty wkładania gołębi na loty ustala Zarząd Klubu przy zachowaniu poniższych zasad: </w:t>
      </w:r>
    </w:p>
    <w:p w:rsidR="00E53FD5" w:rsidRDefault="00E53FD5" w:rsidP="00E53FD5">
      <w:r>
        <w:t xml:space="preserve">Na danym punkcie będzie wkładało, minimum 5 hodowców i 25 sztuk gołębi. </w:t>
      </w:r>
    </w:p>
    <w:p w:rsidR="00E53FD5" w:rsidRDefault="00E53FD5" w:rsidP="00E53FD5">
      <w:r>
        <w:t>Tandemy  mogą wkładać gołębie na osobne listy.</w:t>
      </w:r>
    </w:p>
    <w:p w:rsidR="00E53FD5" w:rsidRDefault="00E53FD5" w:rsidP="00E53FD5">
      <w:r>
        <w:t xml:space="preserve">Komisja Lotowa Punktu Wkładań jest odpowiedzialna za prawidłowe koszowanie gołębi. Hodowca nie ma prawa uczestniczyć w pracy Zespołu wkładaniowego, może jedynie podawać swoje gołębie członkom zespołu. </w:t>
      </w:r>
    </w:p>
    <w:p w:rsidR="00E53FD5" w:rsidRPr="0090020C" w:rsidRDefault="00E53FD5" w:rsidP="00E53FD5">
      <w:pPr>
        <w:rPr>
          <w:b/>
        </w:rPr>
      </w:pPr>
      <w:r w:rsidRPr="0090020C">
        <w:rPr>
          <w:b/>
        </w:rPr>
        <w:t xml:space="preserve">Zadaniem Komisji Lotowej podczas koszowania jest : </w:t>
      </w:r>
    </w:p>
    <w:p w:rsidR="00E53FD5" w:rsidRDefault="00E53FD5" w:rsidP="00E53FD5">
      <w:r>
        <w:t xml:space="preserve">a. przyjmowanie list startowo – zegarowych od hodowców i opieczętowanie listy, </w:t>
      </w:r>
    </w:p>
    <w:p w:rsidR="00E53FD5" w:rsidRDefault="00E53FD5" w:rsidP="00E53FD5">
      <w:r>
        <w:t xml:space="preserve">b. odbiór obrączek kontrolnych od hodowców, </w:t>
      </w:r>
    </w:p>
    <w:p w:rsidR="00E53FD5" w:rsidRDefault="00E53FD5" w:rsidP="00E53FD5">
      <w:r>
        <w:t xml:space="preserve">c. powoływanie zespołów wkładaniowych, </w:t>
      </w:r>
    </w:p>
    <w:p w:rsidR="00E53FD5" w:rsidRDefault="00E53FD5" w:rsidP="00E53FD5">
      <w:r>
        <w:t xml:space="preserve">d. wydawanie zespołom wkładaniowym list startowo – zegarowych wraz z potrzebną ilością obrączek gumowych obowiązkowo wymieszanych, </w:t>
      </w:r>
    </w:p>
    <w:p w:rsidR="00E53FD5" w:rsidRDefault="00E53FD5" w:rsidP="00E53FD5">
      <w:r>
        <w:t xml:space="preserve">e. wyrywkowa kontrola zespołów wkładaniowych, </w:t>
      </w:r>
    </w:p>
    <w:p w:rsidR="00E53FD5" w:rsidRDefault="00E53FD5" w:rsidP="00E53FD5">
      <w:r>
        <w:t xml:space="preserve">f. wskazanie klatek, do których mają być włożone gołębie, </w:t>
      </w:r>
    </w:p>
    <w:p w:rsidR="00E53FD5" w:rsidRDefault="00E53FD5" w:rsidP="00E53FD5">
      <w:r>
        <w:t xml:space="preserve">g. oznakowanie klatek dla wkładania samczyków i samiczek, </w:t>
      </w:r>
    </w:p>
    <w:p w:rsidR="00E53FD5" w:rsidRDefault="00E53FD5" w:rsidP="00E53FD5">
      <w:r>
        <w:t xml:space="preserve">h. odbieranie od zespołów wkładaniowych wypełnionych list startowo – zegarowych, i. wydruków z ESK oraz ich sprawdzenie pod kątem poprawności w szczególności zapisu obrączek gumowych oraz podpisów zespołu wkładaniowego, </w:t>
      </w:r>
    </w:p>
    <w:p w:rsidR="00E53FD5" w:rsidRDefault="00E53FD5" w:rsidP="00E53FD5">
      <w:r>
        <w:t xml:space="preserve">j. złożenie podpisu (na każdej kartce) przez Przewodniczącego Komisji Lotowej na oddanych listach, </w:t>
      </w:r>
    </w:p>
    <w:p w:rsidR="00E53FD5" w:rsidRDefault="00E53FD5" w:rsidP="00E53FD5">
      <w:r>
        <w:t xml:space="preserve">k. segregacje, podliczanie list startowo – zegarowych i wydruków z ESK oraz sporządzanie protokołu zbiorczego. W protokole powinny być zawarte informację co do ilości hodowców biorących udział w locie i ilość przyjętych gołębi na lot, </w:t>
      </w:r>
    </w:p>
    <w:p w:rsidR="00E53FD5" w:rsidRDefault="00E53FD5" w:rsidP="00E53FD5">
      <w:r>
        <w:t xml:space="preserve">l. kontrola załadunku klatek, zamknięcia względnie zaplombowania klatek i mechanizmu otwierania kabiny, kontrola wyposażenia kabiny w pojniki na wodę i karmniki. </w:t>
      </w:r>
    </w:p>
    <w:p w:rsidR="00E53FD5" w:rsidRDefault="00E53FD5" w:rsidP="00E53FD5">
      <w:pPr>
        <w:ind w:firstLine="708"/>
      </w:pPr>
      <w:r>
        <w:lastRenderedPageBreak/>
        <w:t xml:space="preserve">Zadaniem Komisji Lotowej podczas nastawiania zegarów jest: </w:t>
      </w:r>
    </w:p>
    <w:p w:rsidR="00E53FD5" w:rsidRDefault="00E53FD5" w:rsidP="00E53FD5">
      <w:pPr>
        <w:ind w:firstLine="708"/>
      </w:pPr>
      <w:r>
        <w:t xml:space="preserve">a. wyznaczenie czasu oraz miejsca nastawienia zegarów - komisja może wyznaczyć więcej niż jeden czas pierwszego odbicia zegarów (rozruchu) wg czasu rzeczywistego podanego przez zegar sterowany falami </w:t>
      </w:r>
    </w:p>
    <w:p w:rsidR="00E53FD5" w:rsidRDefault="00E53FD5" w:rsidP="00E53FD5">
      <w:pPr>
        <w:ind w:firstLine="708"/>
      </w:pPr>
      <w:r>
        <w:t xml:space="preserve">b. przegląd zegarów przez ich zamknięciem, </w:t>
      </w:r>
    </w:p>
    <w:p w:rsidR="00E53FD5" w:rsidRDefault="00E53FD5" w:rsidP="00E53FD5">
      <w:pPr>
        <w:ind w:firstLine="708"/>
      </w:pPr>
      <w:r>
        <w:t xml:space="preserve">c. podpisanie i opieczętowanie taśmy zegarowej, </w:t>
      </w:r>
    </w:p>
    <w:p w:rsidR="00E53FD5" w:rsidRDefault="00E53FD5" w:rsidP="00E53FD5">
      <w:pPr>
        <w:ind w:firstLine="708"/>
      </w:pPr>
      <w:r>
        <w:t xml:space="preserve">d. zawieszenie plomby na zegarze, e. danie sygnału do odbicia zegarów (rozruch zegarów), </w:t>
      </w:r>
    </w:p>
    <w:p w:rsidR="00E53FD5" w:rsidRDefault="00E53FD5" w:rsidP="00E53FD5">
      <w:pPr>
        <w:ind w:firstLine="708"/>
      </w:pPr>
      <w:r>
        <w:t xml:space="preserve">f. dokonywanie wtórnego odbicia zegara, nie dotyczy to zegarów elektronicznych , </w:t>
      </w:r>
    </w:p>
    <w:p w:rsidR="00E53FD5" w:rsidRDefault="00E53FD5" w:rsidP="00E53FD5">
      <w:pPr>
        <w:ind w:firstLine="708"/>
      </w:pPr>
      <w:r>
        <w:t xml:space="preserve">g. przy zegarach Benzing CC zapisać w protokole numer kodu, </w:t>
      </w:r>
    </w:p>
    <w:p w:rsidR="00E53FD5" w:rsidRDefault="00E53FD5" w:rsidP="00E53FD5">
      <w:pPr>
        <w:ind w:firstLine="708"/>
      </w:pPr>
      <w:r>
        <w:t>h. zaplombowanie zegara, i. sporządzenie protokołu nastawionych zegarów,</w:t>
      </w:r>
    </w:p>
    <w:p w:rsidR="00E53FD5" w:rsidRDefault="00E53FD5" w:rsidP="00E53FD5">
      <w:pPr>
        <w:ind w:firstLine="708"/>
      </w:pPr>
      <w:r>
        <w:t>j. kontrola poprawności podłączenia ESK i przekazania czasu z zegara sterowanego falami radiowymi,</w:t>
      </w:r>
    </w:p>
    <w:p w:rsidR="00E53FD5" w:rsidRPr="0090020C" w:rsidRDefault="00E53FD5" w:rsidP="00E53FD5">
      <w:pPr>
        <w:ind w:firstLine="708"/>
        <w:rPr>
          <w:b/>
        </w:rPr>
      </w:pPr>
      <w:r w:rsidRPr="0090020C">
        <w:rPr>
          <w:b/>
        </w:rPr>
        <w:t xml:space="preserve"> Zadaniem Komisji Lotowej przy odbiorze zegarów jest : </w:t>
      </w:r>
    </w:p>
    <w:p w:rsidR="00E53FD5" w:rsidRDefault="00E53FD5" w:rsidP="00E53FD5">
      <w:r>
        <w:t xml:space="preserve">a. wpisanie do protokołu numeru ostatniego otworu konstatowanego gołębia w zegarze, </w:t>
      </w:r>
    </w:p>
    <w:p w:rsidR="00E53FD5" w:rsidRDefault="00E53FD5" w:rsidP="00E53FD5">
      <w:r>
        <w:t xml:space="preserve">b. danie sygnału do końcowego odbicia zegarów, </w:t>
      </w:r>
    </w:p>
    <w:p w:rsidR="00E53FD5" w:rsidRDefault="00E53FD5" w:rsidP="00E53FD5">
      <w:r>
        <w:t xml:space="preserve">c. kontrola plomb zegarów, szkieł i zamknięć zegarów, </w:t>
      </w:r>
    </w:p>
    <w:p w:rsidR="00E53FD5" w:rsidRDefault="00E53FD5" w:rsidP="00E53FD5">
      <w:r>
        <w:t xml:space="preserve">d. dodatkowe odbicie zegarów kontrolnych w razie potrzeby, </w:t>
      </w:r>
    </w:p>
    <w:p w:rsidR="00E53FD5" w:rsidRDefault="00E53FD5" w:rsidP="00E53FD5">
      <w:r>
        <w:t xml:space="preserve">e. kontrola poprawności i czytelności wypisania list startowo – zegarowych, ich podpisanie i ostemplowanie na każdej kartce dowolnego formatu, </w:t>
      </w:r>
    </w:p>
    <w:p w:rsidR="00E53FD5" w:rsidRDefault="00E53FD5" w:rsidP="00E53FD5">
      <w:r>
        <w:t xml:space="preserve">f. powołanie Zespołów Odbierających zegary, </w:t>
      </w:r>
    </w:p>
    <w:p w:rsidR="00E53FD5" w:rsidRDefault="00E53FD5" w:rsidP="00E53FD5">
      <w:r>
        <w:t xml:space="preserve">g. rozdawanie zegarów Zespołom Odbierającym, </w:t>
      </w:r>
    </w:p>
    <w:p w:rsidR="00E53FD5" w:rsidRDefault="00E53FD5" w:rsidP="00E53FD5">
      <w:r>
        <w:t xml:space="preserve">h. kontrola taśm zegarowych i czasów przylotu gołębi na listach startowo –zegarowych po zespołach odbierających, </w:t>
      </w:r>
    </w:p>
    <w:p w:rsidR="00E53FD5" w:rsidRDefault="00E53FD5" w:rsidP="00E53FD5">
      <w:r>
        <w:t xml:space="preserve">i. kontrola poprawności podłączenia ESK i przekazania czasu z zegara sterowanego falami radiowymi (satelitarnym). </w:t>
      </w:r>
    </w:p>
    <w:p w:rsidR="00E53FD5" w:rsidRDefault="00E53FD5" w:rsidP="00E53FD5">
      <w:r>
        <w:t xml:space="preserve">Przydzielenie obrączek kontrolnych na Punkcie Wkładań dla indywidualnych hodowców winno być zorganizowane tak aby nie było możliwości powtórzenia się tych samych obrączek (numer) w </w:t>
      </w:r>
      <w:r>
        <w:lastRenderedPageBreak/>
        <w:t xml:space="preserve">kolejnym locie. Komisja Lotowa rozstrzyga wszelkie sporne sprawy związane z wkładaniem gołębi na lot, z zamykaniem, otwieraniem i opisywaniem zegarów , a jej decyzje podjęte wspólnie z Zarządem Klubu są ostateczne </w:t>
      </w:r>
    </w:p>
    <w:p w:rsidR="00E53FD5" w:rsidRDefault="00E53FD5" w:rsidP="00E53FD5">
      <w:r w:rsidRPr="004A1ADC">
        <w:rPr>
          <w:b/>
        </w:rPr>
        <w:t>Wkładanie gołębi</w:t>
      </w:r>
      <w:r>
        <w:t xml:space="preserve"> </w:t>
      </w:r>
    </w:p>
    <w:p w:rsidR="00E53FD5" w:rsidRDefault="00E53FD5" w:rsidP="00E53FD5">
      <w:r>
        <w:t xml:space="preserve">1. Hodowca zobowiązany jest w określonym przez Komisję Lotową czasie dostarczyć swoje gołębie na punkt wkładania gołębi. </w:t>
      </w:r>
    </w:p>
    <w:p w:rsidR="00E53FD5" w:rsidRDefault="00E53FD5" w:rsidP="00E53FD5">
      <w:r>
        <w:t xml:space="preserve">2. Hodowca ma obowiązek wysyłać na loty jedynie gołębie zdrowe, bez pasożytów i nie zabrudzone, a Komisja Lotowa ma prawo na podstawie oględzin gołębia i stwierdzenia choroby, względnie potencjalnej niezdolności do lotu, nie dopuścić do wysłania go na lot. Ewentualne spory rozstrzyga Przewodniczący Komisji Lotowej po uwzględnieniu opinii Zespołu Wkładaniowego. </w:t>
      </w:r>
    </w:p>
    <w:p w:rsidR="00E53FD5" w:rsidRDefault="00E53FD5" w:rsidP="00E53FD5">
      <w:r>
        <w:t xml:space="preserve">3. Komisja Lotowa może odmówić przyjęcia gołębi w przypadku, gdy hodowca nie posiada listy startowo zegarowej lub urządzenia ESK wraz z akcesoriami (drukarka, zegar sterowany falami radiowymi dla danego ESK. W żadnym przypadku nie można przyjąć gołębi na lot po zakończeniu pracy Komisji Lotowej. </w:t>
      </w:r>
    </w:p>
    <w:p w:rsidR="00E53FD5" w:rsidRDefault="00E53FD5" w:rsidP="00E53FD5">
      <w:r w:rsidRPr="004A1ADC">
        <w:rPr>
          <w:b/>
        </w:rPr>
        <w:t>Rozdział II</w:t>
      </w:r>
      <w:r>
        <w:t xml:space="preserve"> – Zegary kontrolne </w:t>
      </w:r>
    </w:p>
    <w:p w:rsidR="00E53FD5" w:rsidRDefault="00E53FD5" w:rsidP="00E53FD5">
      <w:r>
        <w:t xml:space="preserve">1. Rejestracja czasu przylotu gołębi z lotów konkursowych odbywa się przy pomocy zegarów kontrolnych, systemów ESK używanych do tego celu zatwierdzonych przez FCI. </w:t>
      </w:r>
    </w:p>
    <w:p w:rsidR="00E53FD5" w:rsidRDefault="00E53FD5" w:rsidP="00E53FD5">
      <w:r>
        <w:t xml:space="preserve">2. Dopuszcza się w trakcie sezonu zamianę systemu ESK jak również przejście z zegara tradycyjnego na ESK i odwrotnie. </w:t>
      </w:r>
    </w:p>
    <w:p w:rsidR="00E53FD5" w:rsidRDefault="00E53FD5" w:rsidP="00E53FD5">
      <w:r>
        <w:t xml:space="preserve">3. Wszystkie ESK muszą posiadać oryginalne plomby producenta danego systemu,. Systemy nie posiadające takiego oplombowania nie mogą być dopuszczone do konstatowania przylotu gołębi. </w:t>
      </w:r>
    </w:p>
    <w:p w:rsidR="00E53FD5" w:rsidRPr="004A1ADC" w:rsidRDefault="00E53FD5" w:rsidP="00E53FD5">
      <w:pPr>
        <w:rPr>
          <w:b/>
        </w:rPr>
      </w:pPr>
      <w:r w:rsidRPr="004A1ADC">
        <w:rPr>
          <w:b/>
        </w:rPr>
        <w:t xml:space="preserve">Konstatowanie przylotu gołębi </w:t>
      </w:r>
    </w:p>
    <w:p w:rsidR="00E53FD5" w:rsidRDefault="00E53FD5" w:rsidP="00E53FD5">
      <w:r>
        <w:t xml:space="preserve">1. Do zegarów, których konstrukcja nie przewiduje używania tulejek do jednego otworu można wkładać tylko jedną obrączkę kontrolną. W przypadku większej ilości obrączek kontrolnych odbicie to należy unieważnić. </w:t>
      </w:r>
    </w:p>
    <w:p w:rsidR="00E53FD5" w:rsidRDefault="00E53FD5" w:rsidP="00E53FD5">
      <w:r>
        <w:t xml:space="preserve">2. Do zegarów, w których należy używać tulejki, do jednej tulejki można wkładać tylko jedną obrączkę kontrolną. Tulejkę należy wrzucić do zegara otworem w dół. W przypadku gdyby do zegara wrzucono tulejkę otworem do góry, albo też wrzucono do zegara obrączkę kontrolną bez tulejki odbicie zalicza się z czasem konstatowania następnego ważnego odbicia, a w razie braku takiego, unieważnia się. </w:t>
      </w:r>
    </w:p>
    <w:p w:rsidR="00E53FD5" w:rsidRDefault="00E53FD5" w:rsidP="00E53FD5">
      <w:r>
        <w:t xml:space="preserve">3. Każdy zegar po konstatowaniu musi posiadać możliwość dokonania dwóch końcowych kontrolnych odbić. </w:t>
      </w:r>
    </w:p>
    <w:p w:rsidR="00E53FD5" w:rsidRDefault="00E53FD5" w:rsidP="00E53FD5">
      <w:r>
        <w:lastRenderedPageBreak/>
        <w:t xml:space="preserve">4. Odbicia na taśmie muszą być czytelne, gdyż w przeciwnym razie ulegają unieważnieniu. </w:t>
      </w:r>
    </w:p>
    <w:p w:rsidR="00E53FD5" w:rsidRDefault="00E53FD5" w:rsidP="00E53FD5">
      <w:r>
        <w:t xml:space="preserve">5. W przypadku, gdy w czasie konstatowania gołębi zegar ulegnie awarii, tj. :przestanie chodzić, zerwie się taśma zegarowa, zostanie podniesiony bęben zegara lub pokrywa bębna zegara, zegar może być przez właściciela otwarty, a znajdujące się w nim obrączki kontrolne mogą być konstatowane do innego zegara nastawionego na ten sam lot. Właściciel otwartego w ww. sposób zegara zobowiązany jest dostarczyć zegar do komisji w czasie otwierania zegarów z założoną przy nastawieniu zegara taśmą. W przypadku niedostarczenia zegara uzyskane wyniki z sąsiedniego zegara nie mogą być uznane. </w:t>
      </w:r>
    </w:p>
    <w:p w:rsidR="00E53FD5" w:rsidRDefault="00E53FD5" w:rsidP="00E53FD5">
      <w:r>
        <w:t xml:space="preserve">6. W przypadku, gdy hodowca lotuje z dwóch gołębników dopuszcza się konstatowanie gołębi do dwóch zegarów równolegle, z tym, że przy wyliczaniu listy konkursowej systemem komputerowym dyferencję zegarową oblicza się z jednego zegara, tj. tego, który więcej się spóźnia, a odległość do wyliczenia listy konkursowej przyjmuje się jedną dla obu gołębników tj. faktyczną dla gołębnika o niższym kilometrażu lotu. </w:t>
      </w:r>
    </w:p>
    <w:p w:rsidR="00E53FD5" w:rsidRDefault="00E53FD5" w:rsidP="00E53FD5">
      <w:r>
        <w:t xml:space="preserve">7. Czas zakończenia konkursu ustala Zarząd Klubu. </w:t>
      </w:r>
    </w:p>
    <w:p w:rsidR="00E53FD5" w:rsidRDefault="00E53FD5" w:rsidP="00E53FD5">
      <w:r>
        <w:t>8. Dyferencja zegarowa jest to różnica wyrażona w sekundach stwierdzona przy kontrolnym odbiciu zegara w trakcie jego otwierania w stosunku do wskazań zegara satelitarnego. Dyferencję dodatnią, czyli przyśpieszenie nie odejmuje się, natomiast dyferencję ujemną, czyli opóźnienie dodaje się w całości do wszystkich czasów konstatowania obrączek kontrolnych odbitych na taśmie. Dotyczy to również ESK</w:t>
      </w:r>
    </w:p>
    <w:p w:rsidR="00E53FD5" w:rsidRDefault="00E53FD5" w:rsidP="00E53FD5">
      <w:r>
        <w:t xml:space="preserve">Otwarcie zegarów </w:t>
      </w:r>
    </w:p>
    <w:p w:rsidR="00E53FD5" w:rsidRDefault="00E53FD5" w:rsidP="00E53FD5">
      <w:r>
        <w:t xml:space="preserve">1. Otwieranie zegarów oraz sporządzanie wydruku z ESK odbywa się w terminie wyznaczonym przez Zarząd Klubu w porozumieniu z Komisją Lotową. Zegary dostarcza się i otwiera na wyznaczonych punktach, a jedynie w przypadkach losowych można otwierać zegary w innych punktach tego oddziału. </w:t>
      </w:r>
    </w:p>
    <w:p w:rsidR="00E53FD5" w:rsidRDefault="00E53FD5" w:rsidP="00E53FD5">
      <w:r>
        <w:t>2. Zegary kontrolne oraz elektroniczny system konstatowania muszą być dostarczone Komisji Lotowej przed dokonaniem końcowego kontrolnego odbicia, które odbywa się według obowiązującego czasu ustalonego na podstawie zegara sterowanego falami radiowymi.</w:t>
      </w:r>
    </w:p>
    <w:p w:rsidR="00E53FD5" w:rsidRDefault="00E53FD5" w:rsidP="00E53FD5">
      <w:r>
        <w:t>3. Komisje Zegarowe w przypadkach losowych mają obowiązek odebrać później dostarczone zegary, to jest dostarczone po odbiciu kontrolnym, ale przed zakończeniem prac Komisji Zegarowych. W tym przypadku Przewodniczący Komisji Zegarowej zarządza odbicie później dostarczonych zegarów o innej godzinie powtarzając punkt.</w:t>
      </w:r>
    </w:p>
    <w:p w:rsidR="00E53FD5" w:rsidRDefault="00E53FD5" w:rsidP="00E53FD5">
      <w:pPr>
        <w:ind w:firstLine="708"/>
      </w:pPr>
      <w:r>
        <w:t xml:space="preserve">Rozdział III – Uczestnictwo w lotach i obowiązki członków </w:t>
      </w:r>
    </w:p>
    <w:p w:rsidR="00E53FD5" w:rsidRDefault="00E53FD5" w:rsidP="00E53FD5">
      <w:r>
        <w:lastRenderedPageBreak/>
        <w:t>1. Wszyscy członkowie mają prawo do uczestniczenia w lotach organizowanych przez Klub w danym sezonie lotowym .</w:t>
      </w:r>
    </w:p>
    <w:p w:rsidR="00E53FD5" w:rsidRDefault="00E53FD5" w:rsidP="00E53FD5">
      <w:r>
        <w:t xml:space="preserve">2. Hodowca chcący brać udział w lotach musi podporządkować się następującym zasadom : </w:t>
      </w:r>
    </w:p>
    <w:p w:rsidR="00E53FD5" w:rsidRDefault="00E53FD5" w:rsidP="00E53FD5">
      <w:r>
        <w:t xml:space="preserve">a. lotować gołębiami tylko z gołębników posiadających aktualne współrzędne geograficzne, </w:t>
      </w:r>
    </w:p>
    <w:p w:rsidR="00E53FD5" w:rsidRDefault="00E53FD5" w:rsidP="00E53FD5">
      <w:r>
        <w:t xml:space="preserve">b. zdobywać konkursy i nagrody tylko gołębiami własnymi przyswojonymi do własnego gołębnika, </w:t>
      </w:r>
    </w:p>
    <w:p w:rsidR="00E53FD5" w:rsidRDefault="00E53FD5" w:rsidP="00E53FD5">
      <w:r>
        <w:t xml:space="preserve">c. zdobywać konkursy i nagrody gołębiami z polskimi lub zagranicznymi obrączkami rodowymi, na które posiada oryginalne karty własności, </w:t>
      </w:r>
    </w:p>
    <w:p w:rsidR="00E53FD5" w:rsidRDefault="00E53FD5" w:rsidP="00E53FD5">
      <w:r>
        <w:t xml:space="preserve">d. zdobywać konkursy i nagrody tylko gołębiami, które zaobrączkowane są obrączką rodową o przepisowym rozmiarze, nie uszkodzoną, odpowiadającą wzorcowi zatwierdzonemu przez FCI. </w:t>
      </w:r>
    </w:p>
    <w:p w:rsidR="00E53FD5" w:rsidRDefault="00E53FD5" w:rsidP="00E53FD5">
      <w:r>
        <w:t xml:space="preserve">e. umożliwić kontrolę przylotu gołębi, zegarów oraz kontrolę antydopingową w każdym czasie, w trakcie trwania sezonu lotowego wydelegowanej Komisji przez Zarząd Klubu </w:t>
      </w:r>
    </w:p>
    <w:p w:rsidR="00E53FD5" w:rsidRDefault="00E53FD5" w:rsidP="00E53FD5">
      <w:r>
        <w:t xml:space="preserve">f. każdego roku złożyć aktualny spis gołębi, który na dany sezon lotowy nie może ulec zmianie, </w:t>
      </w:r>
    </w:p>
    <w:p w:rsidR="00E53FD5" w:rsidRDefault="00E53FD5" w:rsidP="00E53FD5">
      <w:r>
        <w:t xml:space="preserve">g. przedłoży do kontroli karty własności gołębi, karty zastępcze (duplikaty) lub upoważnienia wraz ze spisem gołębi. Gołębie co do których hodowca nie posiada ww. dokumentów nie mają prawa uczestnictwa w lotach, </w:t>
      </w:r>
    </w:p>
    <w:p w:rsidR="00E53FD5" w:rsidRDefault="00E53FD5" w:rsidP="00E53FD5">
      <w:r>
        <w:t xml:space="preserve">h. opłaci w terminie ustalone przez organizatorów lotów koszty związane z transportem gołębi oraz pozostałe opłaty związane z organizacją lotów i współzawodnictwem lotowym . </w:t>
      </w:r>
    </w:p>
    <w:p w:rsidR="00E53FD5" w:rsidRDefault="00E53FD5" w:rsidP="00E53FD5">
      <w:r>
        <w:t>3. Hodowcy biorący udział w lotach podporządkowują się Statutowi KHGD, niniejszemu regulaminowi, a tym samym podporządkowują się jurysdykcji Zarządu Klubu</w:t>
      </w:r>
    </w:p>
    <w:p w:rsidR="00E53FD5" w:rsidRDefault="00E53FD5" w:rsidP="00E53FD5">
      <w:r>
        <w:t xml:space="preserve">4. Rezygnują z dochodzenia ewentualnych roszczeń na drodze Sądów Powszechnych. </w:t>
      </w:r>
    </w:p>
    <w:p w:rsidR="00E53FD5" w:rsidRDefault="00E53FD5" w:rsidP="00E53FD5">
      <w:r>
        <w:t>5. Hodowcy działający niezgodnie z przepisami niniejszego Regulaminu są pozbawieni zdobytych konkursów i nagród na mocy decyzji Zarządu Klubu na wniosek Komisji Lotowych</w:t>
      </w:r>
    </w:p>
    <w:p w:rsidR="00E53FD5" w:rsidRDefault="00E53FD5" w:rsidP="00E53FD5">
      <w:r w:rsidRPr="00A8650C">
        <w:rPr>
          <w:b/>
        </w:rPr>
        <w:t>Rozdział IV</w:t>
      </w:r>
      <w:r>
        <w:t xml:space="preserve"> – Uprawnienie w zakresie kontroli </w:t>
      </w:r>
    </w:p>
    <w:p w:rsidR="00E53FD5" w:rsidRDefault="00E53FD5" w:rsidP="00E53FD5">
      <w:r>
        <w:t xml:space="preserve">1. Zarząd Klubu osobiście lub wyznaczając swoich przedstawicieli ma prawo do kontrolowania gołębi przy wkładaniu gołębi, ich przylotu i konstatowania, odbioru zegarów oraz obecności gołębi konstatowanych w gołębniku hodowcy. Kontrola dotyczy gołębi a nie gołębnika. </w:t>
      </w:r>
    </w:p>
    <w:p w:rsidR="00E53FD5" w:rsidRDefault="00E53FD5" w:rsidP="00E53FD5">
      <w:r>
        <w:t xml:space="preserve">2. Kontrolowany hodowca ma obowiązek: - wskazania miejsca z którego upoważnione osoby będą mogły obserwować przylot, - okazania zegara lub ESK - okazania gołębi, które wróciły z lotu i zostały </w:t>
      </w:r>
      <w:r>
        <w:lastRenderedPageBreak/>
        <w:t xml:space="preserve">skonstatowane, umożliwienie kontroli innych czynności zleconych przez zarząd danej jednostki terenowej. </w:t>
      </w:r>
    </w:p>
    <w:p w:rsidR="00E53FD5" w:rsidRDefault="00E53FD5" w:rsidP="00E53FD5">
      <w:r>
        <w:t xml:space="preserve">3. W przypadku braku w gołębniku hodowcy gołębi skonstatowanych unieważnia się wyniki danego lotu, a protokół z kontroli stanowi podstawę do zawieszenia hodowcy w lotowaniu. </w:t>
      </w:r>
    </w:p>
    <w:p w:rsidR="00E53FD5" w:rsidRDefault="00E53FD5" w:rsidP="00E53FD5">
      <w:r>
        <w:t xml:space="preserve">4. Hodowca ma obowiązek okazania konstatowanych gołębi na wezwanie kontrolujących niezwłocznie. Kontrola obecności gołębi w gołębniku nie może powodować zakłóceń w konstatowaniu przez hodowcę gołębi. </w:t>
      </w:r>
    </w:p>
    <w:p w:rsidR="00E53FD5" w:rsidRDefault="00E53FD5" w:rsidP="00E53FD5">
      <w:r>
        <w:t xml:space="preserve">5. Hodowca ma obowiązek udostępnić w każdym czasie przeprowadzenie tej kontroli pod rygorem unieważnienia wyników lotowych z danego sezonu. </w:t>
      </w:r>
    </w:p>
    <w:p w:rsidR="00E53FD5" w:rsidRPr="00A8650C" w:rsidRDefault="00E53FD5" w:rsidP="00E53FD5">
      <w:r w:rsidRPr="00A8650C">
        <w:t xml:space="preserve">Rozdział V - Mistrzostwa Klubu </w:t>
      </w:r>
    </w:p>
    <w:p w:rsidR="00E53FD5" w:rsidRDefault="00E53FD5" w:rsidP="00E53FD5">
      <w:r>
        <w:t xml:space="preserve">1. Listy konkursowe będące podstawą obliczeń niniejszego współzawodnictwa sporządzane będą na bazie 1:4, czyli obejmujących </w:t>
      </w:r>
      <w:r w:rsidRPr="00B61752">
        <w:t>25%</w:t>
      </w:r>
      <w:r>
        <w:t xml:space="preserve"> ogółu włożonych gołębi na lot. </w:t>
      </w:r>
    </w:p>
    <w:p w:rsidR="00E53FD5" w:rsidRDefault="00E53FD5" w:rsidP="00E53FD5">
      <w:r>
        <w:t>2. O kolejności lokat na liście współzawodnictwa lotowego o Mistrzostwo Klubu decyduje ilość zdobytych punktów wg punktacji.</w:t>
      </w:r>
    </w:p>
    <w:p w:rsidR="00E53FD5" w:rsidRDefault="00E53FD5" w:rsidP="00E53FD5">
      <w:r>
        <w:t>3. Puchar Południa zdobywa Hodowca z największą ilością punktów po wszystkich lotach organizowanych przez Klub</w:t>
      </w:r>
    </w:p>
    <w:p w:rsidR="00E53FD5" w:rsidRPr="00C870D8" w:rsidRDefault="00E53FD5" w:rsidP="00E53FD5">
      <w:pPr>
        <w:rPr>
          <w:b/>
        </w:rPr>
      </w:pPr>
      <w:r w:rsidRPr="00C870D8">
        <w:rPr>
          <w:b/>
        </w:rPr>
        <w:t>Rozdział VI – Nagrody</w:t>
      </w:r>
    </w:p>
    <w:p w:rsidR="00E53FD5" w:rsidRDefault="00E53FD5" w:rsidP="00E53FD5">
      <w:pPr>
        <w:pStyle w:val="Akapitzlist"/>
        <w:numPr>
          <w:ilvl w:val="0"/>
          <w:numId w:val="1"/>
        </w:numPr>
      </w:pPr>
      <w:r>
        <w:t xml:space="preserve">Nagrodzonych zostaje 10-ęć pierwszych gołębi z każdego lotu(puchary lub statuetki, dyplomy) </w:t>
      </w:r>
    </w:p>
    <w:p w:rsidR="00E53FD5" w:rsidRPr="004413C2" w:rsidRDefault="00E53FD5" w:rsidP="00E53FD5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3-y pierwsze </w:t>
      </w:r>
      <w:r w:rsidRPr="00A8650C">
        <w:t xml:space="preserve"> </w:t>
      </w:r>
      <w:r>
        <w:t>gołębie zdobywają</w:t>
      </w:r>
      <w:r w:rsidRPr="00B61752">
        <w:t xml:space="preserve"> worki</w:t>
      </w:r>
      <w:r>
        <w:t xml:space="preserve"> karmy. 1-szy 3 worki. 2-gi 2 worki. 3-ci 1wore</w:t>
      </w:r>
      <w:r w:rsidRPr="00B61752">
        <w:t>k (tylko członkowie klubu)</w:t>
      </w:r>
    </w:p>
    <w:p w:rsidR="00E53FD5" w:rsidRDefault="00E53FD5" w:rsidP="00E53FD5">
      <w:pPr>
        <w:pStyle w:val="Akapitzlist"/>
        <w:numPr>
          <w:ilvl w:val="0"/>
          <w:numId w:val="1"/>
        </w:numPr>
      </w:pPr>
      <w:r>
        <w:t>Z każdego lotu zostaną nagrodzone pucharami trzy najlepsze serie.</w:t>
      </w:r>
    </w:p>
    <w:p w:rsidR="00E53FD5" w:rsidRPr="00A8650C" w:rsidRDefault="00E53FD5" w:rsidP="00E53FD5">
      <w:pPr>
        <w:pStyle w:val="Akapitzlist"/>
        <w:numPr>
          <w:ilvl w:val="0"/>
          <w:numId w:val="1"/>
        </w:numPr>
      </w:pPr>
      <w:r>
        <w:t>3-y lotniki z największą ilością konkursów zostaną nagrodzone pucharami.</w:t>
      </w:r>
    </w:p>
    <w:p w:rsidR="00CD10B5" w:rsidRPr="00E53FD5" w:rsidRDefault="00CD10B5" w:rsidP="00E53FD5"/>
    <w:sectPr w:rsidR="00CD10B5" w:rsidRPr="00E53FD5" w:rsidSect="00CD1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3A" w:rsidRDefault="007A563A" w:rsidP="0049766C">
      <w:pPr>
        <w:spacing w:after="0" w:line="240" w:lineRule="auto"/>
      </w:pPr>
      <w:r>
        <w:separator/>
      </w:r>
    </w:p>
  </w:endnote>
  <w:endnote w:type="continuationSeparator" w:id="0">
    <w:p w:rsidR="007A563A" w:rsidRDefault="007A563A" w:rsidP="0049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3A" w:rsidRDefault="007A563A" w:rsidP="0049766C">
      <w:pPr>
        <w:spacing w:after="0" w:line="240" w:lineRule="auto"/>
      </w:pPr>
      <w:r>
        <w:separator/>
      </w:r>
    </w:p>
  </w:footnote>
  <w:footnote w:type="continuationSeparator" w:id="0">
    <w:p w:rsidR="007A563A" w:rsidRDefault="007A563A" w:rsidP="0049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6C" w:rsidRDefault="0049766C" w:rsidP="0049766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9766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134186" cy="1089090"/>
          <wp:effectExtent l="19050" t="0" r="8814" b="0"/>
          <wp:docPr id="2" name="Obraz 1" descr="C:\Users\Leszek\Desktop\Maratończyk_Wadowice 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\Desktop\Maratończyk_Wadowice logo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83" cy="1091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Klub Hodowców Gołębi Dalekodystansowych                                                       Maratończyk Wadowice</w:t>
    </w:r>
  </w:p>
  <w:p w:rsidR="0049766C" w:rsidRDefault="004976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84A"/>
    <w:multiLevelType w:val="hybridMultilevel"/>
    <w:tmpl w:val="2A6CC0C2"/>
    <w:lvl w:ilvl="0" w:tplc="5A12D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2794"/>
    <w:rsid w:val="00004303"/>
    <w:rsid w:val="000579BF"/>
    <w:rsid w:val="00283C85"/>
    <w:rsid w:val="004166CA"/>
    <w:rsid w:val="004564AB"/>
    <w:rsid w:val="0049766C"/>
    <w:rsid w:val="005E5D4C"/>
    <w:rsid w:val="00726C0A"/>
    <w:rsid w:val="007A563A"/>
    <w:rsid w:val="00941F88"/>
    <w:rsid w:val="009E55DE"/>
    <w:rsid w:val="00BF0579"/>
    <w:rsid w:val="00BF56FB"/>
    <w:rsid w:val="00BF739F"/>
    <w:rsid w:val="00C430FD"/>
    <w:rsid w:val="00CD10B5"/>
    <w:rsid w:val="00DF446F"/>
    <w:rsid w:val="00E53FD5"/>
    <w:rsid w:val="00F12794"/>
    <w:rsid w:val="00F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6C"/>
  </w:style>
  <w:style w:type="paragraph" w:styleId="Stopka">
    <w:name w:val="footer"/>
    <w:basedOn w:val="Normalny"/>
    <w:link w:val="StopkaZnak"/>
    <w:uiPriority w:val="99"/>
    <w:semiHidden/>
    <w:unhideWhenUsed/>
    <w:rsid w:val="0049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66C"/>
  </w:style>
  <w:style w:type="paragraph" w:styleId="Tekstdymka">
    <w:name w:val="Balloon Text"/>
    <w:basedOn w:val="Normalny"/>
    <w:link w:val="TekstdymkaZnak"/>
    <w:uiPriority w:val="99"/>
    <w:semiHidden/>
    <w:unhideWhenUsed/>
    <w:rsid w:val="004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2017-06-04T07:46:00Z</dcterms:created>
  <dcterms:modified xsi:type="dcterms:W3CDTF">2017-06-04T07:46:00Z</dcterms:modified>
</cp:coreProperties>
</file>